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88" w:rsidRPr="00313D88" w:rsidRDefault="00313D88" w:rsidP="00313D88">
      <w:pPr>
        <w:spacing w:after="0" w:line="240" w:lineRule="auto"/>
        <w:jc w:val="center"/>
        <w:rPr>
          <w:rFonts w:eastAsia="Times New Roman" w:cs="Courier New"/>
          <w:color w:val="000000"/>
          <w:sz w:val="27"/>
          <w:szCs w:val="27"/>
        </w:rPr>
      </w:pPr>
      <w:bookmarkStart w:id="0" w:name="_GoBack"/>
      <w:bookmarkEnd w:id="0"/>
      <w:r w:rsidRPr="00313D88">
        <w:rPr>
          <w:rFonts w:eastAsia="Times New Roman" w:cs="Times New Roman"/>
          <w:b/>
          <w:bCs/>
          <w:color w:val="000000"/>
          <w:sz w:val="32"/>
          <w:szCs w:val="32"/>
        </w:rPr>
        <w:t>Router Security Policy</w:t>
      </w:r>
    </w:p>
    <w:p w:rsidR="00313D88" w:rsidRPr="00313D88" w:rsidRDefault="00313D88" w:rsidP="00313D88">
      <w:pPr>
        <w:spacing w:after="0" w:line="240" w:lineRule="auto"/>
        <w:rPr>
          <w:rFonts w:ascii="Courier New" w:eastAsia="Times New Roman" w:hAnsi="Courier New" w:cs="Courier New"/>
          <w:color w:val="000000"/>
          <w:sz w:val="27"/>
          <w:szCs w:val="27"/>
        </w:rPr>
      </w:pPr>
      <w:r w:rsidRPr="00313D88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313D88" w:rsidRPr="00313D88" w:rsidRDefault="00313D88" w:rsidP="00313D88">
      <w:pPr>
        <w:spacing w:after="0" w:line="240" w:lineRule="auto"/>
        <w:rPr>
          <w:rFonts w:ascii="Courier New" w:eastAsia="Times New Roman" w:hAnsi="Courier New" w:cs="Courier New"/>
          <w:color w:val="000000"/>
          <w:sz w:val="27"/>
          <w:szCs w:val="27"/>
        </w:rPr>
      </w:pPr>
      <w:r w:rsidRPr="00313D88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b/>
          <w:bCs/>
          <w:color w:val="000000"/>
          <w:sz w:val="24"/>
          <w:szCs w:val="24"/>
        </w:rPr>
        <w:t>1.0 Purpose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This document describes a required minimal security configuration for all routers and switches connecting to a production network or used in a production capacity at or on behalf of </w:t>
      </w:r>
      <w:r w:rsidRPr="00DD77C8">
        <w:rPr>
          <w:rFonts w:eastAsia="Times New Roman" w:cs="Times New Roman"/>
          <w:b/>
          <w:i/>
          <w:iCs/>
          <w:color w:val="000000"/>
          <w:sz w:val="24"/>
          <w:szCs w:val="24"/>
        </w:rPr>
        <w:t>&lt;Company Name&gt;</w:t>
      </w:r>
      <w:r w:rsidRPr="00DD77C8">
        <w:rPr>
          <w:rFonts w:eastAsia="Times New Roman" w:cs="Times New Roman"/>
          <w:b/>
          <w:i/>
          <w:color w:val="000000"/>
          <w:sz w:val="24"/>
          <w:szCs w:val="24"/>
        </w:rPr>
        <w:t>.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    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b/>
          <w:bCs/>
          <w:color w:val="000000"/>
          <w:sz w:val="24"/>
          <w:szCs w:val="24"/>
        </w:rPr>
        <w:t>2.0 Scope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All routers and switches connected to </w:t>
      </w:r>
      <w:r w:rsidRPr="00DD77C8">
        <w:rPr>
          <w:rFonts w:eastAsia="Times New Roman" w:cs="Times New Roman"/>
          <w:b/>
          <w:i/>
          <w:iCs/>
          <w:color w:val="000000"/>
          <w:sz w:val="24"/>
          <w:szCs w:val="24"/>
        </w:rPr>
        <w:t>&lt;Company Name&gt;</w:t>
      </w:r>
      <w:r w:rsidRPr="00313D88">
        <w:rPr>
          <w:rFonts w:eastAsia="Times New Roman" w:cs="Times New Roman"/>
          <w:color w:val="000000"/>
          <w:sz w:val="24"/>
          <w:szCs w:val="24"/>
        </w:rPr>
        <w:t> production networks are affected. Routers and switches within internal, secured labs are not affected.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 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b/>
          <w:bCs/>
          <w:color w:val="000000"/>
          <w:sz w:val="24"/>
          <w:szCs w:val="24"/>
        </w:rPr>
        <w:t>3.0 Policy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Every router must meet the following configuration standards:</w:t>
      </w:r>
    </w:p>
    <w:p w:rsidR="00DD77C8" w:rsidRPr="00DD77C8" w:rsidRDefault="00313D88" w:rsidP="00DD77C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No local user accounts are configured on the router. R</w:t>
      </w:r>
      <w:r w:rsidR="00DD77C8" w:rsidRPr="00DD77C8">
        <w:rPr>
          <w:rFonts w:eastAsia="Times New Roman" w:cs="Times New Roman"/>
          <w:color w:val="000000"/>
          <w:sz w:val="24"/>
          <w:szCs w:val="24"/>
        </w:rPr>
        <w:t xml:space="preserve">outers must use TACACS+ for all user </w:t>
      </w:r>
      <w:proofErr w:type="gramStart"/>
      <w:r w:rsidR="00DD77C8" w:rsidRPr="00DD77C8">
        <w:rPr>
          <w:rFonts w:eastAsia="Times New Roman" w:cs="Times New Roman"/>
          <w:color w:val="000000"/>
          <w:sz w:val="24"/>
          <w:szCs w:val="24"/>
        </w:rPr>
        <w:t>authentication</w:t>
      </w:r>
      <w:proofErr w:type="gramEnd"/>
      <w:r w:rsidR="00DD77C8" w:rsidRPr="00DD77C8">
        <w:rPr>
          <w:rFonts w:eastAsia="Times New Roman" w:cs="Times New Roman"/>
          <w:color w:val="000000"/>
          <w:sz w:val="24"/>
          <w:szCs w:val="24"/>
        </w:rPr>
        <w:t>.</w:t>
      </w:r>
    </w:p>
    <w:p w:rsidR="00DD77C8" w:rsidRDefault="00DD77C8" w:rsidP="00DD77C8">
      <w:pPr>
        <w:spacing w:after="0" w:line="240" w:lineRule="auto"/>
        <w:ind w:left="360" w:hanging="360"/>
        <w:rPr>
          <w:rFonts w:eastAsia="Times New Roman" w:cs="Times New Roman"/>
          <w:color w:val="000000"/>
          <w:sz w:val="24"/>
          <w:szCs w:val="24"/>
        </w:rPr>
      </w:pPr>
    </w:p>
    <w:p w:rsidR="00DD77C8" w:rsidRDefault="00313D88" w:rsidP="00DD77C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The </w:t>
      </w:r>
      <w:r w:rsidRPr="00DD77C8">
        <w:rPr>
          <w:rFonts w:eastAsia="Times New Roman" w:cs="Courier New"/>
          <w:color w:val="000000"/>
          <w:sz w:val="24"/>
          <w:szCs w:val="24"/>
        </w:rPr>
        <w:t>enable secret password</w:t>
      </w:r>
      <w:r w:rsidRPr="00DD77C8">
        <w:rPr>
          <w:rFonts w:eastAsia="Times New Roman" w:cs="Times New Roman"/>
          <w:color w:val="000000"/>
          <w:sz w:val="24"/>
          <w:szCs w:val="24"/>
        </w:rPr>
        <w:t xml:space="preserve"> on the router must be kept </w:t>
      </w:r>
      <w:r w:rsidR="00DD77C8" w:rsidRPr="00DD77C8">
        <w:rPr>
          <w:rFonts w:eastAsia="Times New Roman" w:cs="Times New Roman"/>
          <w:color w:val="000000"/>
          <w:sz w:val="24"/>
          <w:szCs w:val="24"/>
        </w:rPr>
        <w:t xml:space="preserve">in a secure encrypted form. </w:t>
      </w:r>
    </w:p>
    <w:p w:rsidR="00DD77C8" w:rsidRPr="00DD77C8" w:rsidRDefault="00DD77C8" w:rsidP="00DD77C8">
      <w:pPr>
        <w:pStyle w:val="ListParagraph"/>
        <w:rPr>
          <w:rFonts w:eastAsia="Times New Roman" w:cs="Times New Roman"/>
          <w:color w:val="000000"/>
          <w:sz w:val="24"/>
          <w:szCs w:val="24"/>
        </w:rPr>
      </w:pPr>
    </w:p>
    <w:p w:rsidR="00DD77C8" w:rsidRDefault="00DD77C8" w:rsidP="00DD77C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 xml:space="preserve">The router </w:t>
      </w:r>
      <w:r w:rsidR="00313D88" w:rsidRPr="00DD77C8">
        <w:rPr>
          <w:rFonts w:eastAsia="Times New Roman" w:cs="Times New Roman"/>
          <w:color w:val="000000"/>
          <w:sz w:val="24"/>
          <w:szCs w:val="24"/>
        </w:rPr>
        <w:t>must have the </w:t>
      </w:r>
      <w:r w:rsidR="00313D88" w:rsidRPr="00DD77C8">
        <w:rPr>
          <w:rFonts w:eastAsia="Times New Roman" w:cs="Courier New"/>
          <w:color w:val="000000"/>
          <w:sz w:val="24"/>
          <w:szCs w:val="24"/>
        </w:rPr>
        <w:t>enable secret password</w:t>
      </w:r>
      <w:r w:rsidR="00313D88" w:rsidRPr="00DD77C8">
        <w:rPr>
          <w:rFonts w:eastAsia="Times New Roman" w:cs="Times New Roman"/>
          <w:color w:val="000000"/>
          <w:sz w:val="24"/>
          <w:szCs w:val="24"/>
        </w:rPr>
        <w:t> set to the current production router password from the Network Operations organization. The </w:t>
      </w:r>
      <w:r w:rsidR="00313D88" w:rsidRPr="00DD77C8">
        <w:rPr>
          <w:rFonts w:eastAsia="Times New Roman" w:cs="Courier New"/>
          <w:color w:val="000000"/>
          <w:sz w:val="24"/>
          <w:szCs w:val="24"/>
        </w:rPr>
        <w:t>enable password</w:t>
      </w:r>
      <w:r w:rsidR="00313D88" w:rsidRPr="00DD77C8">
        <w:rPr>
          <w:rFonts w:eastAsia="Times New Roman" w:cs="Times New Roman"/>
          <w:color w:val="000000"/>
          <w:sz w:val="24"/>
          <w:szCs w:val="24"/>
        </w:rPr>
        <w:t> command should not be used.</w:t>
      </w:r>
    </w:p>
    <w:p w:rsidR="00DD77C8" w:rsidRPr="00DD77C8" w:rsidRDefault="00DD77C8" w:rsidP="00DD77C8">
      <w:pPr>
        <w:pStyle w:val="ListParagraph"/>
        <w:rPr>
          <w:rFonts w:eastAsia="Times New Roman" w:cs="Times New Roman"/>
          <w:color w:val="000000"/>
          <w:sz w:val="24"/>
          <w:szCs w:val="24"/>
        </w:rPr>
      </w:pPr>
    </w:p>
    <w:p w:rsidR="00DD77C8" w:rsidRDefault="00313D88" w:rsidP="00DD77C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Routers that do not meet these standards will be re-engineered as needed.</w:t>
      </w:r>
    </w:p>
    <w:p w:rsidR="00DD77C8" w:rsidRPr="00DD77C8" w:rsidRDefault="00DD77C8" w:rsidP="00DD77C8">
      <w:pPr>
        <w:pStyle w:val="ListParagraph"/>
        <w:rPr>
          <w:rFonts w:eastAsia="Times New Roman" w:cs="Times New Roman"/>
          <w:color w:val="000000"/>
          <w:sz w:val="24"/>
          <w:szCs w:val="24"/>
        </w:rPr>
      </w:pPr>
    </w:p>
    <w:p w:rsidR="00313D88" w:rsidRPr="00DD77C8" w:rsidRDefault="00313D88" w:rsidP="00DD77C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Disallow the following:</w:t>
      </w:r>
    </w:p>
    <w:p w:rsidR="00313D88" w:rsidRPr="00DD77C8" w:rsidRDefault="00313D88" w:rsidP="00DD77C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Incoming packets at the router sourced with invalid addresses such as RFC1918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Incoming packets at the router sourced with </w:t>
      </w:r>
      <w:r w:rsidRPr="00DD77C8">
        <w:rPr>
          <w:rFonts w:eastAsia="Times New Roman" w:cs="Times New Roman"/>
          <w:b/>
          <w:i/>
          <w:iCs/>
          <w:color w:val="000000"/>
          <w:sz w:val="24"/>
          <w:szCs w:val="24"/>
        </w:rPr>
        <w:t>&lt;Company Name&gt;</w:t>
      </w:r>
      <w:r w:rsidRPr="00DD77C8">
        <w:rPr>
          <w:rFonts w:eastAsia="Times New Roman" w:cs="Times New Roman"/>
          <w:color w:val="000000"/>
          <w:sz w:val="24"/>
          <w:szCs w:val="24"/>
        </w:rPr>
        <w:t> addresses (spoofing)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TCP and UDP “small services”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All source routing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All web services running on router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IP directed broadcasts</w:t>
      </w:r>
    </w:p>
    <w:p w:rsidR="00313D88" w:rsidRPr="00DD77C8" w:rsidRDefault="00313D88" w:rsidP="00DD77C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Cisco Discovery Protocol (CDP) on all Third Party interfaces</w:t>
      </w:r>
    </w:p>
    <w:p w:rsidR="00DD77C8" w:rsidRPr="00DD77C8" w:rsidRDefault="00DD77C8" w:rsidP="00DD77C8">
      <w:pPr>
        <w:pStyle w:val="ListParagraph"/>
        <w:spacing w:after="0" w:line="240" w:lineRule="auto"/>
        <w:ind w:left="1800"/>
        <w:rPr>
          <w:rFonts w:eastAsia="Times New Roman" w:cs="Courier New"/>
          <w:color w:val="000000"/>
          <w:sz w:val="24"/>
          <w:szCs w:val="24"/>
        </w:rPr>
      </w:pPr>
    </w:p>
    <w:p w:rsidR="00313D88" w:rsidRPr="00DD77C8" w:rsidRDefault="00313D88" w:rsidP="00DD77C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Use corporate standardized SNMP community strings. Community strings “public” and “private” should never be used.</w:t>
      </w:r>
    </w:p>
    <w:p w:rsidR="00DD77C8" w:rsidRPr="00DD77C8" w:rsidRDefault="00DD77C8" w:rsidP="00DD77C8">
      <w:pPr>
        <w:pStyle w:val="ListParagraph"/>
        <w:spacing w:after="0" w:line="240" w:lineRule="auto"/>
        <w:ind w:left="1080"/>
        <w:rPr>
          <w:rFonts w:eastAsia="Times New Roman" w:cs="Courier New"/>
          <w:color w:val="000000"/>
          <w:sz w:val="24"/>
          <w:szCs w:val="24"/>
        </w:rPr>
      </w:pPr>
    </w:p>
    <w:p w:rsidR="00313D88" w:rsidRPr="00DD77C8" w:rsidRDefault="00313D88" w:rsidP="00DD77C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Every router should save system logging information to a local RAM buffer in addition to a secured “syslog” server.</w:t>
      </w:r>
    </w:p>
    <w:p w:rsidR="00313D88" w:rsidRPr="00DD77C8" w:rsidRDefault="00313D88" w:rsidP="00DD77C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lastRenderedPageBreak/>
        <w:t>Any VTY (Virtual Terminal) should be configured to accept connections only with the protocols actually needed. (SSH should be used when possible.) VTY timeouts and a restrictive access-class should be enforced.</w:t>
      </w:r>
    </w:p>
    <w:p w:rsidR="00DD77C8" w:rsidRPr="00DD77C8" w:rsidRDefault="00DD77C8" w:rsidP="00DD77C8">
      <w:pPr>
        <w:pStyle w:val="ListParagraph"/>
        <w:spacing w:after="0" w:line="240" w:lineRule="auto"/>
        <w:ind w:left="1080"/>
        <w:rPr>
          <w:rFonts w:eastAsia="Times New Roman" w:cs="Courier New"/>
          <w:color w:val="000000"/>
          <w:sz w:val="24"/>
          <w:szCs w:val="24"/>
        </w:rPr>
      </w:pPr>
    </w:p>
    <w:p w:rsidR="00313D88" w:rsidRPr="00DD77C8" w:rsidRDefault="00313D88" w:rsidP="00DD77C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Each router must have the following statement posted in clear view:</w:t>
      </w:r>
    </w:p>
    <w:p w:rsidR="00313D88" w:rsidRPr="00313D88" w:rsidRDefault="00313D88" w:rsidP="00313D88">
      <w:pPr>
        <w:spacing w:after="0" w:line="240" w:lineRule="auto"/>
        <w:ind w:left="360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 </w:t>
      </w:r>
    </w:p>
    <w:p w:rsidR="00313D88" w:rsidRPr="00313D88" w:rsidRDefault="00313D88" w:rsidP="00DD77C8">
      <w:pPr>
        <w:spacing w:after="0" w:line="240" w:lineRule="auto"/>
        <w:ind w:left="360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Courier New"/>
          <w:b/>
          <w:color w:val="000000"/>
          <w:sz w:val="24"/>
          <w:szCs w:val="24"/>
        </w:rPr>
        <w:t>NOTICE:</w:t>
      </w:r>
      <w:r w:rsidRPr="00313D88">
        <w:rPr>
          <w:rFonts w:eastAsia="Times New Roman" w:cs="Courier New"/>
          <w:color w:val="000000"/>
          <w:sz w:val="24"/>
          <w:szCs w:val="24"/>
        </w:rPr>
        <w:t>  This system is to be used ONLY by AUTHORIZED personnel.</w:t>
      </w:r>
      <w:r w:rsidR="00DD77C8">
        <w:rPr>
          <w:rFonts w:eastAsia="Times New Roman" w:cs="Courier New"/>
          <w:color w:val="000000"/>
          <w:sz w:val="24"/>
          <w:szCs w:val="24"/>
        </w:rPr>
        <w:t xml:space="preserve"> </w:t>
      </w:r>
      <w:r w:rsidRPr="00313D88">
        <w:rPr>
          <w:rFonts w:eastAsia="Times New Roman" w:cs="Courier New"/>
          <w:color w:val="000000"/>
          <w:sz w:val="24"/>
          <w:szCs w:val="24"/>
        </w:rPr>
        <w:t>Any unauthorized use of the system is unlawful, and may</w:t>
      </w:r>
      <w:r w:rsidR="00DD77C8">
        <w:rPr>
          <w:rFonts w:eastAsia="Times New Roman" w:cs="Courier New"/>
          <w:color w:val="000000"/>
          <w:sz w:val="24"/>
          <w:szCs w:val="24"/>
        </w:rPr>
        <w:t xml:space="preserve"> </w:t>
      </w:r>
      <w:r w:rsidRPr="00313D88">
        <w:rPr>
          <w:rFonts w:eastAsia="Times New Roman" w:cs="Courier New"/>
          <w:color w:val="000000"/>
          <w:sz w:val="24"/>
          <w:szCs w:val="24"/>
        </w:rPr>
        <w:t>be subject to civil and/or criminal penalties.</w:t>
      </w:r>
      <w:r w:rsidR="00DD77C8">
        <w:rPr>
          <w:rFonts w:eastAsia="Times New Roman" w:cs="Courier New"/>
          <w:color w:val="000000"/>
          <w:sz w:val="24"/>
          <w:szCs w:val="24"/>
        </w:rPr>
        <w:t xml:space="preserve"> </w:t>
      </w:r>
      <w:r w:rsidRPr="00313D88">
        <w:rPr>
          <w:rFonts w:eastAsia="Times New Roman" w:cs="Courier New"/>
          <w:color w:val="000000"/>
          <w:sz w:val="24"/>
          <w:szCs w:val="24"/>
        </w:rPr>
        <w:t>Use of the system may be logged or monitored without further notice.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 </w:t>
      </w:r>
    </w:p>
    <w:p w:rsidR="00313D88" w:rsidRPr="00DD77C8" w:rsidRDefault="00313D88" w:rsidP="00DD77C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All routers must be included in the corporate enterprise management system (MRTG and Network Node Manager) with a designated point of contact.</w:t>
      </w:r>
    </w:p>
    <w:p w:rsidR="00DD77C8" w:rsidRPr="00DD77C8" w:rsidRDefault="00DD77C8" w:rsidP="00DD77C8">
      <w:pPr>
        <w:pStyle w:val="ListParagraph"/>
        <w:spacing w:after="0" w:line="240" w:lineRule="auto"/>
        <w:ind w:left="1080"/>
        <w:rPr>
          <w:rFonts w:eastAsia="Times New Roman" w:cs="Courier New"/>
          <w:color w:val="000000"/>
          <w:sz w:val="24"/>
          <w:szCs w:val="24"/>
        </w:rPr>
      </w:pPr>
    </w:p>
    <w:p w:rsidR="00313D88" w:rsidRPr="00DD77C8" w:rsidRDefault="00313D88" w:rsidP="00DD77C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Security patches and IOS upgrades will be applied as needed during a designated maintenance window. It is the responsibility of the Network Operations organization to keep up-to-date with new security vulnerabilities.</w:t>
      </w:r>
    </w:p>
    <w:p w:rsidR="00313D88" w:rsidRPr="00313D88" w:rsidRDefault="00313D88" w:rsidP="00313D88">
      <w:pPr>
        <w:spacing w:after="0" w:line="240" w:lineRule="auto"/>
        <w:ind w:left="360" w:hanging="360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 </w:t>
      </w:r>
    </w:p>
    <w:p w:rsidR="00313D88" w:rsidRPr="00313D88" w:rsidRDefault="00313D88" w:rsidP="00313D88">
      <w:p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313D88">
        <w:rPr>
          <w:rFonts w:eastAsia="Times New Roman" w:cs="Times New Roman"/>
          <w:color w:val="000000"/>
          <w:sz w:val="24"/>
          <w:szCs w:val="24"/>
        </w:rPr>
        <w:t>Every switch must meet the following configuration standards: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 xml:space="preserve">Ports without any need to </w:t>
      </w:r>
      <w:proofErr w:type="gramStart"/>
      <w:r w:rsidRPr="00DD77C8">
        <w:rPr>
          <w:rFonts w:eastAsia="Times New Roman" w:cs="Times New Roman"/>
          <w:color w:val="000000"/>
          <w:sz w:val="24"/>
          <w:szCs w:val="24"/>
        </w:rPr>
        <w:t>trunk,</w:t>
      </w:r>
      <w:proofErr w:type="gramEnd"/>
      <w:r w:rsidRPr="00DD77C8">
        <w:rPr>
          <w:rFonts w:eastAsia="Times New Roman" w:cs="Times New Roman"/>
          <w:color w:val="000000"/>
          <w:sz w:val="24"/>
          <w:szCs w:val="24"/>
        </w:rPr>
        <w:t xml:space="preserve"> should have any trunk settings set to off, as opposed to auto.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Trunk ports should use a virtual LAN (VLAN) number not used anywhere else in the switch.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Disable any port that is not needed.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 xml:space="preserve">Disable Spanning Tree </w:t>
      </w:r>
      <w:proofErr w:type="spellStart"/>
      <w:r w:rsidRPr="00DD77C8">
        <w:rPr>
          <w:rFonts w:eastAsia="Times New Roman" w:cs="Times New Roman"/>
          <w:color w:val="000000"/>
          <w:sz w:val="24"/>
          <w:szCs w:val="24"/>
        </w:rPr>
        <w:t>Portfast</w:t>
      </w:r>
      <w:proofErr w:type="spellEnd"/>
      <w:r w:rsidRPr="00DD77C8">
        <w:rPr>
          <w:rFonts w:eastAsia="Times New Roman" w:cs="Times New Roman"/>
          <w:color w:val="000000"/>
          <w:sz w:val="24"/>
          <w:szCs w:val="24"/>
        </w:rPr>
        <w:t xml:space="preserve"> on any port that is attached to a router, firewall or load balancing switch.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Hard code speed and duplex settings on all ports, as opposed to auto.</w:t>
      </w:r>
    </w:p>
    <w:p w:rsidR="00313D88" w:rsidRPr="00DD77C8" w:rsidRDefault="00313D88" w:rsidP="00DD77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Courier New"/>
          <w:color w:val="000000"/>
          <w:sz w:val="24"/>
          <w:szCs w:val="24"/>
        </w:rPr>
      </w:pPr>
      <w:r w:rsidRPr="00DD77C8">
        <w:rPr>
          <w:rFonts w:eastAsia="Times New Roman" w:cs="Times New Roman"/>
          <w:color w:val="000000"/>
          <w:sz w:val="24"/>
          <w:szCs w:val="24"/>
        </w:rPr>
        <w:t>Core switches must be assigned a private interna</w:t>
      </w:r>
      <w:r w:rsidR="00DD77C8">
        <w:rPr>
          <w:rFonts w:eastAsia="Times New Roman" w:cs="Times New Roman"/>
          <w:color w:val="000000"/>
          <w:sz w:val="24"/>
          <w:szCs w:val="24"/>
        </w:rPr>
        <w:t>l IP address in a “management VLAN</w:t>
      </w:r>
      <w:r w:rsidRPr="00DD77C8">
        <w:rPr>
          <w:rFonts w:eastAsia="Times New Roman" w:cs="Times New Roman"/>
          <w:color w:val="000000"/>
          <w:sz w:val="24"/>
          <w:szCs w:val="24"/>
        </w:rPr>
        <w:t>.”</w:t>
      </w:r>
    </w:p>
    <w:p w:rsidR="00BF4082" w:rsidRDefault="003C21E0">
      <w:pPr>
        <w:rPr>
          <w:sz w:val="24"/>
          <w:szCs w:val="24"/>
        </w:rPr>
      </w:pPr>
    </w:p>
    <w:p w:rsidR="00EB0BAC" w:rsidRDefault="00EB0BAC">
      <w:pPr>
        <w:rPr>
          <w:sz w:val="24"/>
          <w:szCs w:val="24"/>
        </w:rPr>
      </w:pPr>
      <w:r w:rsidRPr="00503903">
        <w:rPr>
          <w:b/>
          <w:sz w:val="24"/>
          <w:szCs w:val="24"/>
        </w:rPr>
        <w:t>Source:</w:t>
      </w:r>
      <w:r>
        <w:rPr>
          <w:sz w:val="24"/>
          <w:szCs w:val="24"/>
        </w:rPr>
        <w:t xml:space="preserve"> </w:t>
      </w:r>
      <w:hyperlink r:id="rId6" w:history="1">
        <w:r w:rsidR="00503903" w:rsidRPr="00011A7C">
          <w:rPr>
            <w:rStyle w:val="Hyperlink"/>
            <w:sz w:val="24"/>
            <w:szCs w:val="24"/>
          </w:rPr>
          <w:t>http://www.murchison.net/techno/router-secpol.html</w:t>
        </w:r>
      </w:hyperlink>
    </w:p>
    <w:p w:rsidR="00503903" w:rsidRPr="00313D88" w:rsidRDefault="00503903">
      <w:pPr>
        <w:rPr>
          <w:sz w:val="24"/>
          <w:szCs w:val="24"/>
        </w:rPr>
      </w:pPr>
    </w:p>
    <w:sectPr w:rsidR="00503903" w:rsidRPr="00313D88" w:rsidSect="003C21E0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976A4"/>
    <w:multiLevelType w:val="hybridMultilevel"/>
    <w:tmpl w:val="6F044D18"/>
    <w:lvl w:ilvl="0" w:tplc="B2E22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B395E"/>
    <w:multiLevelType w:val="hybridMultilevel"/>
    <w:tmpl w:val="20387A1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6F152BB"/>
    <w:multiLevelType w:val="hybridMultilevel"/>
    <w:tmpl w:val="0A7C75C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89541ED"/>
    <w:multiLevelType w:val="hybridMultilevel"/>
    <w:tmpl w:val="5AB64B68"/>
    <w:lvl w:ilvl="0" w:tplc="B2E22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317946"/>
    <w:multiLevelType w:val="hybridMultilevel"/>
    <w:tmpl w:val="BB48403E"/>
    <w:lvl w:ilvl="0" w:tplc="B2E22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5C2458"/>
    <w:multiLevelType w:val="hybridMultilevel"/>
    <w:tmpl w:val="9E722C00"/>
    <w:lvl w:ilvl="0" w:tplc="B2E22348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88"/>
    <w:rsid w:val="00313D88"/>
    <w:rsid w:val="003C21E0"/>
    <w:rsid w:val="00503903"/>
    <w:rsid w:val="0051338F"/>
    <w:rsid w:val="00DD77C8"/>
    <w:rsid w:val="00EB0BAC"/>
    <w:rsid w:val="00F1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13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3D8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13D88"/>
  </w:style>
  <w:style w:type="character" w:styleId="Hyperlink">
    <w:name w:val="Hyperlink"/>
    <w:basedOn w:val="DefaultParagraphFont"/>
    <w:uiPriority w:val="99"/>
    <w:unhideWhenUsed/>
    <w:rsid w:val="00313D8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77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13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3D8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13D88"/>
  </w:style>
  <w:style w:type="character" w:styleId="Hyperlink">
    <w:name w:val="Hyperlink"/>
    <w:basedOn w:val="DefaultParagraphFont"/>
    <w:uiPriority w:val="99"/>
    <w:unhideWhenUsed/>
    <w:rsid w:val="00313D8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7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rchison.net/techno/router-secpo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</cp:revision>
  <dcterms:created xsi:type="dcterms:W3CDTF">2016-04-28T12:08:00Z</dcterms:created>
  <dcterms:modified xsi:type="dcterms:W3CDTF">2016-08-04T14:05:00Z</dcterms:modified>
</cp:coreProperties>
</file>